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1" w14:textId="77777777" w:rsidR="004A4D6A" w:rsidRDefault="00EA2E3D">
      <w:pPr>
        <w:spacing w:before="240" w:after="240"/>
        <w:rPr>
          <w:b/>
          <w:bCs/>
        </w:rPr>
      </w:pPr>
      <w:r>
        <w:rPr>
          <w:b/>
          <w:bCs/>
        </w:rPr>
        <w:t>Parent to Parent Intern – Key Responsibilities</w:t>
      </w:r>
    </w:p>
    <w:p w14:paraId="00000002" w14:textId="77777777" w:rsidR="004A4D6A" w:rsidRDefault="00EA2E3D">
      <w:pPr>
        <w:numPr>
          <w:ilvl w:val="0"/>
          <w:numId w:val="1"/>
        </w:numPr>
        <w:spacing w:before="240"/>
      </w:pPr>
      <w:r>
        <w:rPr>
          <w:b/>
          <w:bCs/>
        </w:rPr>
        <w:t>Provide childcare support during parent support group meetings</w:t>
      </w:r>
      <w:r>
        <w:t xml:space="preserve"> to create a safe, engaging environment for children while caregivers participate in peer support activities. Assist with </w:t>
      </w:r>
      <w:proofErr w:type="gramStart"/>
      <w:r>
        <w:t>age-appropriate</w:t>
      </w:r>
      <w:proofErr w:type="gramEnd"/>
      <w:r>
        <w:t xml:space="preserve"> activities, supervise play, and ensure the well-being of children during group sessions.</w:t>
      </w:r>
      <w:r>
        <w:br/>
      </w:r>
    </w:p>
    <w:p w14:paraId="00000003" w14:textId="77777777" w:rsidR="004A4D6A" w:rsidRDefault="00EA2E3D">
      <w:pPr>
        <w:numPr>
          <w:ilvl w:val="0"/>
          <w:numId w:val="1"/>
        </w:numPr>
      </w:pPr>
      <w:r>
        <w:rPr>
          <w:b/>
          <w:bCs/>
        </w:rPr>
        <w:t>Develop digital marketing and communication materials</w:t>
      </w:r>
      <w:r>
        <w:t xml:space="preserve"> to support program outreach and visibility. This may include designing social media graphics, </w:t>
      </w:r>
      <w:proofErr w:type="gramStart"/>
      <w:r>
        <w:t>informational</w:t>
      </w:r>
      <w:proofErr w:type="gramEnd"/>
      <w:r>
        <w:t xml:space="preserve"> flyers, newsletters, and other digital products that highlight Parent to Parent resources, events, and services.</w:t>
      </w:r>
      <w:r>
        <w:br/>
      </w:r>
    </w:p>
    <w:p w14:paraId="00000004" w14:textId="77777777" w:rsidR="004A4D6A" w:rsidRDefault="00EA2E3D">
      <w:pPr>
        <w:numPr>
          <w:ilvl w:val="0"/>
          <w:numId w:val="1"/>
        </w:numPr>
      </w:pPr>
      <w:r>
        <w:rPr>
          <w:b/>
          <w:bCs/>
        </w:rPr>
        <w:t>Collaborate with staff on community outreach and education initiatives</w:t>
      </w:r>
      <w:r>
        <w:t xml:space="preserve"> by assisting with the planning and implementation of workshops, informational sessions, and community presentations that increase awareness of family support services and available resources.</w:t>
      </w:r>
      <w:r>
        <w:br/>
      </w:r>
    </w:p>
    <w:p w14:paraId="00000005" w14:textId="77777777" w:rsidR="004A4D6A" w:rsidRDefault="00EA2E3D">
      <w:pPr>
        <w:numPr>
          <w:ilvl w:val="0"/>
          <w:numId w:val="1"/>
        </w:numPr>
      </w:pPr>
      <w:r>
        <w:rPr>
          <w:b/>
          <w:bCs/>
        </w:rPr>
        <w:t>Support outreach events and community engagement opportunities</w:t>
      </w:r>
      <w:r>
        <w:t xml:space="preserve"> by volunteering at agency-sponsored programs and events such as Spooky Duke, Camp Crinkleroot, and the Growing Well Conference. Responsibilities may include event setup and breakdown, participant engagement, resource distribution, and general event support.</w:t>
      </w:r>
      <w:r>
        <w:br/>
      </w:r>
    </w:p>
    <w:p w14:paraId="00000006" w14:textId="77777777" w:rsidR="004A4D6A" w:rsidRDefault="00EA2E3D">
      <w:pPr>
        <w:numPr>
          <w:ilvl w:val="0"/>
          <w:numId w:val="1"/>
        </w:numPr>
      </w:pPr>
      <w:r>
        <w:rPr>
          <w:b/>
          <w:bCs/>
        </w:rPr>
        <w:t>Assist with needs assessments for families raising children with special healthcare needs or disabilities</w:t>
      </w:r>
      <w:r>
        <w:t xml:space="preserve"> by helping collect and organize information from families, summarizing key themes, and supporting staff in identifying gaps in services or emerging community needs.</w:t>
      </w:r>
      <w:r>
        <w:br/>
      </w:r>
    </w:p>
    <w:p w14:paraId="00000007" w14:textId="77777777" w:rsidR="004A4D6A" w:rsidRDefault="00EA2E3D">
      <w:pPr>
        <w:numPr>
          <w:ilvl w:val="0"/>
          <w:numId w:val="1"/>
        </w:numPr>
        <w:spacing w:after="240"/>
      </w:pPr>
      <w:r>
        <w:rPr>
          <w:b/>
          <w:bCs/>
        </w:rPr>
        <w:t>Participate in general program operations and special projects as assigned</w:t>
      </w:r>
      <w:r>
        <w:t>, gaining exposure to program management, family support services, and interdisciplinary collaboration.</w:t>
      </w:r>
    </w:p>
    <w:p w14:paraId="62D3D70D" w14:textId="77777777" w:rsidR="00EA2E3D" w:rsidRDefault="00EA2E3D" w:rsidP="00EA2E3D">
      <w:pPr>
        <w:spacing w:after="240"/>
      </w:pPr>
    </w:p>
    <w:p w14:paraId="0B155741" w14:textId="64E18584" w:rsidR="00EA2E3D" w:rsidRPr="00EA2E3D" w:rsidRDefault="00EA2E3D" w:rsidP="00EA2E3D">
      <w:pPr>
        <w:spacing w:after="240"/>
        <w:rPr>
          <w:b/>
          <w:bCs/>
        </w:rPr>
      </w:pPr>
      <w:r w:rsidRPr="00EA2E3D">
        <w:rPr>
          <w:b/>
          <w:bCs/>
        </w:rPr>
        <w:t>Contact:</w:t>
      </w:r>
    </w:p>
    <w:p w14:paraId="40D17D84" w14:textId="7711D0CD" w:rsidR="00EA2E3D" w:rsidRDefault="00EA2E3D" w:rsidP="00EA2E3D">
      <w:pPr>
        <w:spacing w:after="240"/>
      </w:pPr>
      <w:r>
        <w:t>Cassie McQuilling</w:t>
      </w:r>
    </w:p>
    <w:p w14:paraId="4BA57E01" w14:textId="13B8022B" w:rsidR="00EA2E3D" w:rsidRDefault="00EA2E3D" w:rsidP="00EA2E3D">
      <w:pPr>
        <w:spacing w:after="240"/>
      </w:pPr>
      <w:hyperlink r:id="rId5" w:tgtFrame="_blank" w:history="1">
        <w:r w:rsidRPr="00EA2E3D">
          <w:rPr>
            <w:rStyle w:val="Hyperlink"/>
          </w:rPr>
          <w:t>mcquillingcc@appstate.edu</w:t>
        </w:r>
      </w:hyperlink>
    </w:p>
    <w:p w14:paraId="6BFFD70B" w14:textId="645665E4" w:rsidR="00EA2E3D" w:rsidRDefault="00EA2E3D" w:rsidP="00EA2E3D">
      <w:pPr>
        <w:spacing w:after="240"/>
      </w:pPr>
      <w:r w:rsidRPr="00EA2E3D">
        <w:t>(828) 262-2910</w:t>
      </w:r>
    </w:p>
    <w:p w14:paraId="32ACC2EA" w14:textId="77777777" w:rsidR="00EA2E3D" w:rsidRDefault="00EA2E3D" w:rsidP="00EA2E3D">
      <w:pPr>
        <w:spacing w:after="240"/>
      </w:pPr>
    </w:p>
    <w:sectPr w:rsidR="00EA2E3D"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F1ACEAE-4F78-4584-8651-D9C29C0412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A87ACEB-95BE-4C85-9A17-BDC41060CFB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DB7221"/>
    <w:multiLevelType w:val="multilevel"/>
    <w:tmpl w:val="06F8BD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21313212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D6A"/>
    <w:rsid w:val="004A4D6A"/>
    <w:rsid w:val="005344CE"/>
    <w:rsid w:val="00EA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D3B706"/>
  <w15:docId w15:val="{CD991BFC-C4C4-4D31-AE1A-F05A42BFD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EA2E3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2E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mailto:mcquillingcc@appstate.ed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1514</Characters>
  <Application>Microsoft Office Word</Application>
  <DocSecurity>0</DocSecurity>
  <Lines>12</Lines>
  <Paragraphs>3</Paragraphs>
  <ScaleCrop>false</ScaleCrop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Elisabeth Borowicz</cp:lastModifiedBy>
  <cp:revision>2</cp:revision>
  <dcterms:created xsi:type="dcterms:W3CDTF">2026-03-05T19:37:00Z</dcterms:created>
  <dcterms:modified xsi:type="dcterms:W3CDTF">2026-03-05T19:38:00Z</dcterms:modified>
</cp:coreProperties>
</file>