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9A" w:rsidRDefault="00002263">
      <w:pPr>
        <w:shd w:val="clear" w:color="auto" w:fill="FFFFFF"/>
        <w:spacing w:before="160" w:after="28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Teaching</w:t>
      </w:r>
    </w:p>
    <w:tbl>
      <w:tblPr>
        <w:tblStyle w:val="a"/>
        <w:tblW w:w="10620" w:type="dxa"/>
        <w:tblInd w:w="-5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160"/>
        <w:gridCol w:w="2340"/>
        <w:gridCol w:w="2520"/>
        <w:gridCol w:w="1980"/>
      </w:tblGrid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hd w:val="clear" w:color="auto" w:fill="FFFFFF"/>
              <w:spacing w:before="100" w:after="10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SUPERIOR</w:t>
            </w:r>
          </w:p>
        </w:tc>
        <w:tc>
          <w:tcPr>
            <w:tcW w:w="234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OUTSTANDING</w:t>
            </w:r>
          </w:p>
        </w:tc>
        <w:tc>
          <w:tcPr>
            <w:tcW w:w="25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SATISFACTORY</w:t>
            </w:r>
          </w:p>
        </w:tc>
        <w:tc>
          <w:tcPr>
            <w:tcW w:w="1980" w:type="dxa"/>
            <w:shd w:val="clear" w:color="auto" w:fill="EEEEEE"/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UNSATISFACTORY OR N/A</w:t>
            </w: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EVALUATIONS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COURSE DEVELOPMENT/</w:t>
            </w:r>
          </w:p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REVISION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ADVISING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CURRICULUM DEVELOPMENT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FACULTY INSTRUCTIONAL DEVELOPMENT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SERVICE LEARNING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AWARDS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INTERNSHIP SUPERVISION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lastRenderedPageBreak/>
              <w:t>THESIS COMMITTEE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STUDY ABROAD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MENTORING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MULTI-SECTION COORDINATION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tabs>
                <w:tab w:val="left" w:pos="555"/>
              </w:tabs>
              <w:spacing w:line="240" w:lineRule="auto"/>
              <w:rPr>
                <w:smallCaps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INTERDISCIPLINARY EFFORTS/ CREDENTIALING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COCURRICULAR ACTIVITIES (4)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INSTRUCTIONAL INSTITUTES/</w:t>
            </w:r>
          </w:p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WORKSHOPS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PROFESSIONAL</w:t>
            </w:r>
          </w:p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DEVELOPMENT</w:t>
            </w:r>
          </w:p>
        </w:tc>
        <w:tc>
          <w:tcPr>
            <w:tcW w:w="21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  <w:p w:rsidR="004D0A9A" w:rsidRDefault="004D0A9A">
            <w:pPr>
              <w:spacing w:line="240" w:lineRule="auto"/>
              <w:rPr>
                <w:smallCaps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DISTANCE EDUCATION</w:t>
            </w:r>
          </w:p>
        </w:tc>
        <w:tc>
          <w:tcPr>
            <w:tcW w:w="9000" w:type="dxa"/>
            <w:gridSpan w:val="4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620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OTHER ACTIVITES</w:t>
            </w:r>
          </w:p>
        </w:tc>
        <w:tc>
          <w:tcPr>
            <w:tcW w:w="9000" w:type="dxa"/>
            <w:gridSpan w:val="4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</w:tbl>
    <w:p w:rsidR="00002263" w:rsidRDefault="00002263" w:rsidP="00002263">
      <w:pPr>
        <w:shd w:val="clear" w:color="auto" w:fill="FFFFFF"/>
        <w:spacing w:before="100" w:after="280" w:line="259" w:lineRule="auto"/>
        <w:rPr>
          <w:sz w:val="18"/>
          <w:szCs w:val="18"/>
        </w:rPr>
      </w:pPr>
    </w:p>
    <w:p w:rsidR="004D0A9A" w:rsidRDefault="00002263">
      <w:pPr>
        <w:shd w:val="clear" w:color="auto" w:fill="FFFFFF"/>
        <w:spacing w:after="280" w:line="259" w:lineRule="auto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002263" w:rsidRDefault="00002263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D0A9A" w:rsidRDefault="00002263">
      <w:pPr>
        <w:shd w:val="clear" w:color="auto" w:fill="FFFFFF"/>
        <w:spacing w:after="28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Research and Creative Activity </w:t>
      </w:r>
    </w:p>
    <w:tbl>
      <w:tblPr>
        <w:tblStyle w:val="a0"/>
        <w:tblW w:w="10710" w:type="dxa"/>
        <w:tblInd w:w="-555" w:type="dxa"/>
        <w:tblLayout w:type="fixed"/>
        <w:tblLook w:val="0400" w:firstRow="0" w:lastRow="0" w:firstColumn="0" w:lastColumn="0" w:noHBand="0" w:noVBand="1"/>
      </w:tblPr>
      <w:tblGrid>
        <w:gridCol w:w="1260"/>
        <w:gridCol w:w="2430"/>
        <w:gridCol w:w="2610"/>
        <w:gridCol w:w="2430"/>
        <w:gridCol w:w="1980"/>
      </w:tblGrid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line="240" w:lineRule="auto"/>
              <w:ind w:left="-705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SUPERIOR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OUTSTANDING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SATISFACTORY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UNSATISFACTORY OR N/A</w:t>
            </w: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EDITORIAL ACTIVITIES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465"/>
              </w:tabs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WRITING &amp; PUBLISHING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465"/>
              </w:tabs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AUDIO/VIDEO/</w:t>
            </w:r>
          </w:p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MULTIMEDIA PRODUCTION (1)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465"/>
              </w:tabs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2"/>
                <w:szCs w:val="12"/>
              </w:rPr>
            </w:pPr>
            <w:r>
              <w:rPr>
                <w:b/>
                <w:smallCaps/>
                <w:sz w:val="12"/>
                <w:szCs w:val="12"/>
              </w:rPr>
              <w:t>PRESENTATIONS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465"/>
              </w:tabs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GRANTS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MENTORING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PROFESSIONAL/SCHOLARLY WORKSHOPS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AWARDS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COMMUNITY-BASED RESEARCH REPORTS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lastRenderedPageBreak/>
              <w:t>CONSULTING (RELATED TO PROFESSIONAL FIELD)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 xml:space="preserve">PROFESSIONAL </w:t>
            </w:r>
          </w:p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DEVELOPMENT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OTHER ACTIVITES</w:t>
            </w:r>
          </w:p>
        </w:tc>
        <w:tc>
          <w:tcPr>
            <w:tcW w:w="94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</w:tbl>
    <w:p w:rsidR="00002263" w:rsidRDefault="00002263" w:rsidP="00002263">
      <w:pPr>
        <w:shd w:val="clear" w:color="auto" w:fill="FFFFFF"/>
        <w:spacing w:before="120" w:after="120" w:line="259" w:lineRule="auto"/>
        <w:ind w:left="1170"/>
      </w:pPr>
    </w:p>
    <w:p w:rsidR="00002263" w:rsidRDefault="00002263">
      <w:r>
        <w:br w:type="page"/>
      </w:r>
    </w:p>
    <w:p w:rsidR="004D0A9A" w:rsidRDefault="00002263" w:rsidP="00002263">
      <w:pPr>
        <w:shd w:val="clear" w:color="auto" w:fill="FFFFFF"/>
        <w:spacing w:before="120" w:after="120" w:line="259" w:lineRule="auto"/>
        <w:ind w:left="1170"/>
        <w:rPr>
          <w:b/>
        </w:rPr>
      </w:pPr>
      <w:r w:rsidRPr="00002263">
        <w:rPr>
          <w:b/>
        </w:rPr>
        <w:lastRenderedPageBreak/>
        <w:t>Service</w:t>
      </w:r>
    </w:p>
    <w:p w:rsidR="00002263" w:rsidRPr="00002263" w:rsidRDefault="00002263" w:rsidP="00002263">
      <w:pPr>
        <w:shd w:val="clear" w:color="auto" w:fill="FFFFFF"/>
        <w:spacing w:before="120" w:after="120" w:line="259" w:lineRule="auto"/>
        <w:ind w:left="1170"/>
        <w:rPr>
          <w:b/>
        </w:rPr>
      </w:pPr>
    </w:p>
    <w:tbl>
      <w:tblPr>
        <w:tblStyle w:val="a1"/>
        <w:tblW w:w="10800" w:type="dxa"/>
        <w:tblInd w:w="-645" w:type="dxa"/>
        <w:tblLayout w:type="fixed"/>
        <w:tblLook w:val="0400" w:firstRow="0" w:lastRow="0" w:firstColumn="0" w:lastColumn="0" w:noHBand="0" w:noVBand="1"/>
      </w:tblPr>
      <w:tblGrid>
        <w:gridCol w:w="1350"/>
        <w:gridCol w:w="2430"/>
        <w:gridCol w:w="2610"/>
        <w:gridCol w:w="2430"/>
        <w:gridCol w:w="1980"/>
      </w:tblGrid>
      <w:tr w:rsidR="004D0A9A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line="240" w:lineRule="auto"/>
              <w:ind w:left="-705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SUPERIOR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OUTSTANDING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SATISFACTORY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UNSATISFACTORY OR N/A</w:t>
            </w:r>
          </w:p>
        </w:tc>
      </w:tr>
      <w:tr w:rsidR="004D0A9A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50"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DEPARTMENTAL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465"/>
              </w:tabs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UNIVERSITY/ COLLEGE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465"/>
              </w:tabs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PROFESSIONAL ORGANIZATION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465"/>
              </w:tabs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SPEAKING/ PERFORMANCES/ PRODUCTIONS/ COMMENTARY FOR CIVIC GROUPS/ MEDIA OUTLETS (DIRECTLY RELATED TO PROFESSIONAL EXPERTISE)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tabs>
                <w:tab w:val="left" w:pos="465"/>
              </w:tabs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CIVIC BOARDS/STEERING COMMITTEES (DIRECTLY RELATED TO PROFESSIONAL EXPERTISE)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PUBLIC/PRIVATE SCHOOL SERVICE (DIRECTLY RELATED TO PROFESSIONAL EXPERTISE)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rPr>
          <w:trHeight w:val="1620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60" w:line="259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EXTERNAL PROGRAM EVALUATION</w:t>
            </w:r>
          </w:p>
          <w:p w:rsidR="004D0A9A" w:rsidRDefault="004D0A9A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after="160" w:line="259" w:lineRule="auto"/>
              <w:rPr>
                <w:b/>
                <w:i/>
                <w:smallCaps/>
                <w:sz w:val="14"/>
                <w:szCs w:val="14"/>
              </w:rPr>
            </w:pPr>
            <w:r>
              <w:rPr>
                <w:b/>
                <w:i/>
                <w:smallCaps/>
                <w:sz w:val="14"/>
                <w:szCs w:val="14"/>
              </w:rPr>
              <w:t>ASSESSMENT</w:t>
            </w:r>
          </w:p>
          <w:p w:rsidR="004D0A9A" w:rsidRDefault="004D0A9A">
            <w:pPr>
              <w:spacing w:after="160" w:line="259" w:lineRule="auto"/>
              <w:rPr>
                <w:b/>
                <w:smallCaps/>
                <w:sz w:val="14"/>
                <w:szCs w:val="14"/>
              </w:rPr>
            </w:pPr>
          </w:p>
          <w:p w:rsidR="004D0A9A" w:rsidRDefault="004D0A9A">
            <w:pPr>
              <w:spacing w:after="160" w:line="259" w:lineRule="auto"/>
              <w:rPr>
                <w:b/>
                <w:smallCaps/>
                <w:sz w:val="14"/>
                <w:szCs w:val="14"/>
              </w:rPr>
            </w:pPr>
          </w:p>
          <w:p w:rsidR="004D0A9A" w:rsidRDefault="004D0A9A">
            <w:pPr>
              <w:spacing w:after="160" w:line="259" w:lineRule="auto"/>
              <w:rPr>
                <w:b/>
                <w:smallCaps/>
                <w:sz w:val="14"/>
                <w:szCs w:val="14"/>
              </w:rPr>
            </w:pPr>
          </w:p>
          <w:p w:rsidR="004D0A9A" w:rsidRDefault="004D0A9A">
            <w:pPr>
              <w:spacing w:after="160" w:line="259" w:lineRule="auto"/>
              <w:rPr>
                <w:b/>
                <w:smallCaps/>
                <w:sz w:val="14"/>
                <w:szCs w:val="14"/>
              </w:rPr>
            </w:pPr>
          </w:p>
          <w:p w:rsidR="004D0A9A" w:rsidRDefault="004D0A9A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i/>
                <w:smallCaps/>
                <w:sz w:val="14"/>
                <w:szCs w:val="14"/>
              </w:rPr>
              <w:t>PROFESSIONAL DEVELOPMENT</w:t>
            </w: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  <w:tr w:rsidR="004D0A9A"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002263">
            <w:pPr>
              <w:spacing w:line="240" w:lineRule="auto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OTHER ACTIVITES</w:t>
            </w:r>
          </w:p>
        </w:tc>
        <w:tc>
          <w:tcPr>
            <w:tcW w:w="94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A9A" w:rsidRDefault="004D0A9A">
            <w:pPr>
              <w:spacing w:before="120" w:after="120" w:line="240" w:lineRule="auto"/>
              <w:rPr>
                <w:sz w:val="17"/>
                <w:szCs w:val="17"/>
              </w:rPr>
            </w:pPr>
          </w:p>
        </w:tc>
      </w:tr>
    </w:tbl>
    <w:p w:rsidR="004D0A9A" w:rsidRDefault="004D0A9A">
      <w:pPr>
        <w:shd w:val="clear" w:color="auto" w:fill="FFFFFF"/>
        <w:spacing w:before="100" w:line="259" w:lineRule="auto"/>
      </w:pPr>
    </w:p>
    <w:p w:rsidR="004D0A9A" w:rsidRDefault="004D0A9A">
      <w:pPr>
        <w:shd w:val="clear" w:color="auto" w:fill="FFFFFF"/>
        <w:spacing w:before="100" w:after="280" w:line="259" w:lineRule="auto"/>
      </w:pPr>
    </w:p>
    <w:sectPr w:rsidR="004D0A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599"/>
    <w:multiLevelType w:val="multilevel"/>
    <w:tmpl w:val="F6F49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F3C2318"/>
    <w:multiLevelType w:val="multilevel"/>
    <w:tmpl w:val="27741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A"/>
    <w:rsid w:val="00002263"/>
    <w:rsid w:val="001722E5"/>
    <w:rsid w:val="004D0A9A"/>
    <w:rsid w:val="00B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1F2F3-EC34-481F-BA40-51CCEA98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DeHart, Jean L.</dc:creator>
  <cp:lastModifiedBy>DeHart, Jean L.</cp:lastModifiedBy>
  <cp:revision>4</cp:revision>
  <dcterms:created xsi:type="dcterms:W3CDTF">2018-01-12T17:54:00Z</dcterms:created>
  <dcterms:modified xsi:type="dcterms:W3CDTF">2018-01-12T17:54:00Z</dcterms:modified>
</cp:coreProperties>
</file>